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0"/>
        <w:rPr>
          <w:rFonts w:hint="default" w:ascii="Times New Roman" w:hAnsi="Times New Roman" w:eastAsia="宋体" w:cs="Times New Roman"/>
          <w:b/>
          <w:kern w:val="44"/>
          <w:sz w:val="28"/>
          <w:szCs w:val="28"/>
          <w:lang w:val="en-US" w:eastAsia="zh-CN" w:bidi="ar-SA"/>
        </w:rPr>
      </w:pPr>
      <w:bookmarkStart w:id="0" w:name="OLE_LINK2"/>
      <w:bookmarkStart w:id="1" w:name="OLE_LINK1"/>
      <w:r>
        <w:rPr>
          <w:rFonts w:hint="default" w:ascii="Times New Roman" w:hAnsi="Times New Roman" w:eastAsia="宋体" w:cs="Times New Roman"/>
          <w:b/>
          <w:kern w:val="44"/>
          <w:sz w:val="28"/>
          <w:szCs w:val="28"/>
          <w:lang w:val="en-US" w:eastAsia="zh-CN" w:bidi="ar-SA"/>
        </w:rPr>
        <w:t>山西省代县黄草院抽水蓄能电站工程影响王家会水文站监测</w:t>
      </w:r>
    </w:p>
    <w:p>
      <w:pPr>
        <w:keepNext w:val="0"/>
        <w:keepLines w:val="0"/>
        <w:pageBreakBefore w:val="0"/>
        <w:widowControl w:val="0"/>
        <w:kinsoku/>
        <w:wordWrap/>
        <w:overflowPunct/>
        <w:topLinePunct w:val="0"/>
        <w:autoSpaceDE/>
        <w:autoSpaceDN/>
        <w:bidi w:val="0"/>
        <w:adjustRightInd/>
        <w:snapToGrid/>
        <w:spacing w:line="240" w:lineRule="auto"/>
        <w:jc w:val="center"/>
        <w:textAlignment w:val="auto"/>
        <w:outlineLvl w:val="0"/>
        <w:rPr>
          <w:rFonts w:hint="default" w:ascii="Times New Roman" w:hAnsi="Times New Roman" w:eastAsia="宋体" w:cs="Times New Roman"/>
          <w:b/>
          <w:kern w:val="44"/>
          <w:sz w:val="28"/>
          <w:szCs w:val="28"/>
          <w:lang w:val="en-US" w:eastAsia="zh-CN" w:bidi="ar-SA"/>
        </w:rPr>
      </w:pPr>
      <w:r>
        <w:rPr>
          <w:rFonts w:hint="default" w:ascii="Times New Roman" w:hAnsi="Times New Roman" w:eastAsia="宋体" w:cs="Times New Roman"/>
          <w:b/>
          <w:kern w:val="44"/>
          <w:sz w:val="28"/>
          <w:szCs w:val="28"/>
          <w:lang w:val="en-US" w:eastAsia="zh-CN" w:bidi="ar-SA"/>
        </w:rPr>
        <w:t>分析评价报告</w:t>
      </w:r>
      <w:bookmarkEnd w:id="0"/>
      <w:r>
        <w:rPr>
          <w:rFonts w:hint="eastAsia" w:ascii="Times New Roman" w:hAnsi="Times New Roman" w:cs="Times New Roman"/>
          <w:b/>
          <w:kern w:val="44"/>
          <w:sz w:val="28"/>
          <w:szCs w:val="28"/>
          <w:lang w:val="en-US" w:eastAsia="zh-CN" w:bidi="ar-SA"/>
        </w:rPr>
        <w:t>编制</w:t>
      </w:r>
      <w:r>
        <w:rPr>
          <w:rFonts w:hint="default" w:ascii="Times New Roman" w:hAnsi="Times New Roman" w:eastAsia="宋体" w:cs="Times New Roman"/>
          <w:b/>
          <w:kern w:val="44"/>
          <w:sz w:val="28"/>
          <w:szCs w:val="28"/>
          <w:lang w:val="en-US" w:eastAsia="zh-CN" w:bidi="ar-SA"/>
        </w:rPr>
        <w:t>服务询比采购公告</w:t>
      </w:r>
      <w:bookmarkEnd w:id="1"/>
    </w:p>
    <w:p>
      <w:pPr>
        <w:keepNext w:val="0"/>
        <w:keepLines w:val="0"/>
        <w:pageBreakBefore w:val="0"/>
        <w:widowControl w:val="0"/>
        <w:kinsoku/>
        <w:wordWrap/>
        <w:overflowPunct/>
        <w:topLinePunct w:val="0"/>
        <w:autoSpaceDE/>
        <w:autoSpaceDN/>
        <w:bidi w:val="0"/>
        <w:adjustRightInd/>
        <w:snapToGrid/>
        <w:spacing w:line="500" w:lineRule="exact"/>
        <w:ind w:firstLine="480" w:firstLineChars="200"/>
        <w:jc w:val="both"/>
        <w:textAlignment w:val="auto"/>
        <w:rPr>
          <w:rFonts w:hint="default" w:ascii="Times New Roman" w:hAnsi="Times New Roman" w:eastAsia="宋体" w:cs="Times New Roman"/>
          <w:lang w:val="en-US" w:eastAsia="zh-CN"/>
        </w:rPr>
      </w:pPr>
      <w:r>
        <w:rPr>
          <w:rFonts w:hint="default" w:ascii="Times New Roman" w:hAnsi="Times New Roman" w:cs="Times New Roman"/>
        </w:rPr>
        <w:t>发布单位</w:t>
      </w:r>
      <w:r>
        <w:rPr>
          <w:rFonts w:hint="eastAsia" w:ascii="Times New Roman" w:hAnsi="Times New Roman" w:cs="Times New Roman"/>
          <w:lang w:eastAsia="zh-CN"/>
        </w:rPr>
        <w:t>：</w:t>
      </w:r>
      <w:r>
        <w:rPr>
          <w:rFonts w:hint="eastAsia" w:ascii="Times New Roman" w:hAnsi="Times New Roman" w:cs="Times New Roman"/>
          <w:lang w:val="en-US" w:eastAsia="zh-CN"/>
        </w:rPr>
        <w:t>水利水电规划处</w:t>
      </w:r>
      <w:r>
        <w:rPr>
          <w:rFonts w:hint="default" w:ascii="Times New Roman" w:hAnsi="Times New Roman" w:cs="Times New Roman"/>
        </w:rPr>
        <w:t xml:space="preserve"> 发布日期:2025-</w:t>
      </w:r>
      <w:r>
        <w:rPr>
          <w:rFonts w:hint="eastAsia" w:ascii="Times New Roman" w:hAnsi="Times New Roman" w:cs="Times New Roman"/>
          <w:lang w:val="en-US" w:eastAsia="zh-CN"/>
        </w:rPr>
        <w:t>3-5</w:t>
      </w:r>
    </w:p>
    <w:p>
      <w:pPr>
        <w:keepNext w:val="0"/>
        <w:keepLines w:val="0"/>
        <w:pageBreakBefore w:val="0"/>
        <w:widowControl w:val="0"/>
        <w:kinsoku/>
        <w:wordWrap/>
        <w:overflowPunct/>
        <w:topLinePunct w:val="0"/>
        <w:autoSpaceDE/>
        <w:autoSpaceDN/>
        <w:bidi w:val="0"/>
        <w:adjustRightInd/>
        <w:snapToGrid/>
        <w:spacing w:line="500" w:lineRule="exact"/>
        <w:ind w:firstLine="480" w:firstLineChars="200"/>
        <w:jc w:val="both"/>
        <w:textAlignment w:val="auto"/>
        <w:rPr>
          <w:rFonts w:hint="default" w:ascii="Times New Roman" w:hAnsi="Times New Roman" w:cs="Times New Roman"/>
        </w:rPr>
      </w:pPr>
      <w:r>
        <w:rPr>
          <w:rFonts w:hint="eastAsia" w:ascii="Times New Roman" w:hAnsi="Times New Roman" w:cs="Times New Roman"/>
        </w:rPr>
        <w:t>根据中水东北勘测设计研究有限责任公司《公司采购管理办法》(中水东勘办(2024〔313〕号)有关规定，水利水电规划处拟对山西省代县黄草院抽水蓄能电站工程影响王家会水文站监测分析评价报告编制服务进行询比采购。为确保采购过程公开、公平、公正，现公开征招供应商进行询比采购。</w:t>
      </w:r>
    </w:p>
    <w:p>
      <w:pPr>
        <w:keepNext w:val="0"/>
        <w:keepLines w:val="0"/>
        <w:pageBreakBefore w:val="0"/>
        <w:widowControl w:val="0"/>
        <w:kinsoku/>
        <w:wordWrap/>
        <w:overflowPunct/>
        <w:topLinePunct w:val="0"/>
        <w:autoSpaceDE/>
        <w:autoSpaceDN/>
        <w:bidi w:val="0"/>
        <w:adjustRightInd/>
        <w:snapToGrid/>
        <w:spacing w:line="500" w:lineRule="exact"/>
        <w:ind w:firstLine="480" w:firstLineChars="200"/>
        <w:jc w:val="both"/>
        <w:textAlignment w:val="auto"/>
        <w:rPr>
          <w:rFonts w:hint="eastAsia" w:ascii="Times New Roman" w:hAnsi="Times New Roman" w:cs="Times New Roman"/>
        </w:rPr>
      </w:pPr>
      <w:r>
        <w:rPr>
          <w:rFonts w:hint="eastAsia" w:ascii="Times New Roman" w:hAnsi="Times New Roman" w:cs="Times New Roman"/>
        </w:rPr>
        <w:t>1、公告时间</w:t>
      </w:r>
    </w:p>
    <w:p>
      <w:pPr>
        <w:keepNext w:val="0"/>
        <w:keepLines w:val="0"/>
        <w:pageBreakBefore w:val="0"/>
        <w:widowControl w:val="0"/>
        <w:kinsoku/>
        <w:wordWrap/>
        <w:overflowPunct/>
        <w:topLinePunct w:val="0"/>
        <w:autoSpaceDE/>
        <w:autoSpaceDN/>
        <w:bidi w:val="0"/>
        <w:adjustRightInd/>
        <w:snapToGrid/>
        <w:spacing w:line="500" w:lineRule="exact"/>
        <w:ind w:firstLine="480" w:firstLineChars="200"/>
        <w:jc w:val="both"/>
        <w:textAlignment w:val="auto"/>
        <w:rPr>
          <w:rFonts w:hint="eastAsia" w:ascii="Times New Roman" w:hAnsi="Times New Roman" w:cs="Times New Roman"/>
        </w:rPr>
      </w:pPr>
      <w:r>
        <w:rPr>
          <w:rFonts w:hint="eastAsia" w:ascii="Times New Roman" w:hAnsi="Times New Roman" w:cs="Times New Roman"/>
        </w:rPr>
        <w:t>2025年3月5日至2025年3月15日</w:t>
      </w:r>
    </w:p>
    <w:p>
      <w:pPr>
        <w:keepNext w:val="0"/>
        <w:keepLines w:val="0"/>
        <w:pageBreakBefore w:val="0"/>
        <w:widowControl w:val="0"/>
        <w:kinsoku/>
        <w:wordWrap/>
        <w:overflowPunct/>
        <w:topLinePunct w:val="0"/>
        <w:autoSpaceDE/>
        <w:autoSpaceDN/>
        <w:bidi w:val="0"/>
        <w:adjustRightInd/>
        <w:snapToGrid/>
        <w:spacing w:line="500" w:lineRule="exact"/>
        <w:ind w:firstLine="480" w:firstLineChars="200"/>
        <w:jc w:val="both"/>
        <w:textAlignment w:val="auto"/>
        <w:rPr>
          <w:rFonts w:hint="eastAsia" w:ascii="Times New Roman" w:hAnsi="Times New Roman" w:cs="Times New Roman"/>
        </w:rPr>
      </w:pPr>
      <w:r>
        <w:rPr>
          <w:rFonts w:hint="eastAsia" w:ascii="Times New Roman" w:hAnsi="Times New Roman" w:cs="Times New Roman"/>
        </w:rPr>
        <w:t>2、采购内容</w:t>
      </w:r>
    </w:p>
    <w:p>
      <w:pPr>
        <w:keepNext w:val="0"/>
        <w:keepLines w:val="0"/>
        <w:pageBreakBefore w:val="0"/>
        <w:widowControl w:val="0"/>
        <w:kinsoku/>
        <w:wordWrap/>
        <w:overflowPunct/>
        <w:topLinePunct w:val="0"/>
        <w:autoSpaceDE/>
        <w:autoSpaceDN/>
        <w:bidi w:val="0"/>
        <w:adjustRightInd/>
        <w:snapToGrid/>
        <w:spacing w:line="500" w:lineRule="exact"/>
        <w:ind w:firstLine="480" w:firstLineChars="200"/>
        <w:jc w:val="both"/>
        <w:textAlignment w:val="auto"/>
        <w:rPr>
          <w:rFonts w:hint="eastAsia" w:ascii="Times New Roman" w:hAnsi="Times New Roman" w:cs="Times New Roman"/>
        </w:rPr>
      </w:pPr>
      <w:r>
        <w:rPr>
          <w:rFonts w:hint="eastAsia" w:ascii="Times New Roman" w:hAnsi="Times New Roman" w:cs="Times New Roman"/>
        </w:rPr>
        <w:t>山西省代县黄草院抽水蓄能电站工程影响王家会水文站监测分析评价报告编制服务，主要工作内容包含编制山西省代县黄草院抽水蓄能电站工程影响王家会水文站监测分析评价报告；协助建设单位完成报告的上报与审批工作。</w:t>
      </w:r>
    </w:p>
    <w:p>
      <w:pPr>
        <w:keepNext w:val="0"/>
        <w:keepLines w:val="0"/>
        <w:pageBreakBefore w:val="0"/>
        <w:widowControl w:val="0"/>
        <w:kinsoku/>
        <w:wordWrap/>
        <w:overflowPunct/>
        <w:topLinePunct w:val="0"/>
        <w:autoSpaceDE/>
        <w:autoSpaceDN/>
        <w:bidi w:val="0"/>
        <w:adjustRightInd/>
        <w:snapToGrid/>
        <w:spacing w:line="500" w:lineRule="exact"/>
        <w:ind w:firstLine="480" w:firstLineChars="200"/>
        <w:jc w:val="both"/>
        <w:textAlignment w:val="auto"/>
        <w:rPr>
          <w:rFonts w:hint="eastAsia" w:ascii="Times New Roman" w:hAnsi="Times New Roman" w:cs="Times New Roman"/>
        </w:rPr>
      </w:pPr>
      <w:r>
        <w:rPr>
          <w:rFonts w:hint="eastAsia" w:ascii="Times New Roman" w:hAnsi="Times New Roman" w:cs="Times New Roman"/>
        </w:rPr>
        <w:t>3、报名方式</w:t>
      </w:r>
    </w:p>
    <w:p>
      <w:pPr>
        <w:keepNext w:val="0"/>
        <w:keepLines w:val="0"/>
        <w:pageBreakBefore w:val="0"/>
        <w:widowControl w:val="0"/>
        <w:kinsoku/>
        <w:wordWrap/>
        <w:overflowPunct/>
        <w:topLinePunct w:val="0"/>
        <w:autoSpaceDE/>
        <w:autoSpaceDN/>
        <w:bidi w:val="0"/>
        <w:adjustRightInd/>
        <w:snapToGrid/>
        <w:spacing w:line="500" w:lineRule="exact"/>
        <w:ind w:firstLine="480" w:firstLineChars="200"/>
        <w:jc w:val="both"/>
        <w:textAlignment w:val="auto"/>
        <w:rPr>
          <w:rFonts w:hint="eastAsia" w:ascii="Times New Roman" w:hAnsi="Times New Roman" w:cs="Times New Roman"/>
        </w:rPr>
      </w:pPr>
      <w:r>
        <w:rPr>
          <w:rFonts w:hint="eastAsia" w:ascii="Times New Roman" w:hAnsi="Times New Roman" w:cs="Times New Roman"/>
        </w:rPr>
        <w:t>报名时间:2025年3月5日至2025年3月15日16：00</w:t>
      </w:r>
    </w:p>
    <w:p>
      <w:pPr>
        <w:keepNext w:val="0"/>
        <w:keepLines w:val="0"/>
        <w:pageBreakBefore w:val="0"/>
        <w:widowControl w:val="0"/>
        <w:kinsoku/>
        <w:wordWrap/>
        <w:overflowPunct/>
        <w:topLinePunct w:val="0"/>
        <w:autoSpaceDE/>
        <w:autoSpaceDN/>
        <w:bidi w:val="0"/>
        <w:adjustRightInd/>
        <w:snapToGrid/>
        <w:spacing w:line="500" w:lineRule="exact"/>
        <w:ind w:firstLine="480" w:firstLineChars="200"/>
        <w:jc w:val="both"/>
        <w:textAlignment w:val="auto"/>
        <w:rPr>
          <w:rFonts w:hint="eastAsia" w:ascii="Times New Roman" w:hAnsi="Times New Roman" w:cs="Times New Roman"/>
        </w:rPr>
      </w:pPr>
      <w:r>
        <w:rPr>
          <w:rFonts w:hint="eastAsia" w:ascii="Times New Roman" w:hAnsi="Times New Roman" w:cs="Times New Roman"/>
        </w:rPr>
        <w:t>报名方式:通过电子邮件发送报或邮寄报价单等响应文件，过期无效。</w:t>
      </w:r>
    </w:p>
    <w:p>
      <w:pPr>
        <w:keepNext w:val="0"/>
        <w:keepLines w:val="0"/>
        <w:pageBreakBefore w:val="0"/>
        <w:widowControl w:val="0"/>
        <w:kinsoku/>
        <w:wordWrap/>
        <w:overflowPunct/>
        <w:topLinePunct w:val="0"/>
        <w:autoSpaceDE/>
        <w:autoSpaceDN/>
        <w:bidi w:val="0"/>
        <w:adjustRightInd/>
        <w:snapToGrid/>
        <w:spacing w:line="500" w:lineRule="exact"/>
        <w:ind w:firstLine="480" w:firstLineChars="200"/>
        <w:jc w:val="both"/>
        <w:textAlignment w:val="auto"/>
        <w:rPr>
          <w:rFonts w:hint="eastAsia" w:ascii="Times New Roman" w:hAnsi="Times New Roman" w:cs="Times New Roman"/>
        </w:rPr>
      </w:pPr>
      <w:r>
        <w:rPr>
          <w:rFonts w:hint="eastAsia" w:ascii="Times New Roman" w:hAnsi="Times New Roman" w:cs="Times New Roman"/>
        </w:rPr>
        <w:t>接收邮箱:434927220@qq.com</w:t>
      </w:r>
    </w:p>
    <w:p>
      <w:pPr>
        <w:keepNext w:val="0"/>
        <w:keepLines w:val="0"/>
        <w:pageBreakBefore w:val="0"/>
        <w:widowControl w:val="0"/>
        <w:kinsoku/>
        <w:wordWrap/>
        <w:overflowPunct/>
        <w:topLinePunct w:val="0"/>
        <w:autoSpaceDE/>
        <w:autoSpaceDN/>
        <w:bidi w:val="0"/>
        <w:adjustRightInd/>
        <w:snapToGrid/>
        <w:spacing w:line="500" w:lineRule="exact"/>
        <w:ind w:firstLine="480" w:firstLineChars="200"/>
        <w:jc w:val="both"/>
        <w:textAlignment w:val="auto"/>
        <w:rPr>
          <w:rFonts w:hint="eastAsia" w:ascii="Times New Roman" w:hAnsi="Times New Roman" w:cs="Times New Roman"/>
        </w:rPr>
      </w:pPr>
      <w:r>
        <w:rPr>
          <w:rFonts w:hint="eastAsia" w:ascii="Times New Roman" w:hAnsi="Times New Roman" w:cs="Times New Roman"/>
        </w:rPr>
        <w:t>4、报名所需资料</w:t>
      </w:r>
    </w:p>
    <w:p>
      <w:pPr>
        <w:keepNext w:val="0"/>
        <w:keepLines w:val="0"/>
        <w:pageBreakBefore w:val="0"/>
        <w:widowControl w:val="0"/>
        <w:kinsoku/>
        <w:wordWrap/>
        <w:overflowPunct/>
        <w:topLinePunct w:val="0"/>
        <w:autoSpaceDE/>
        <w:autoSpaceDN/>
        <w:bidi w:val="0"/>
        <w:adjustRightInd/>
        <w:snapToGrid/>
        <w:spacing w:line="500" w:lineRule="exact"/>
        <w:ind w:firstLine="480" w:firstLineChars="200"/>
        <w:jc w:val="both"/>
        <w:textAlignment w:val="auto"/>
        <w:rPr>
          <w:rFonts w:hint="eastAsia" w:ascii="Times New Roman" w:hAnsi="Times New Roman" w:cs="Times New Roman"/>
        </w:rPr>
      </w:pPr>
      <w:r>
        <w:rPr>
          <w:rFonts w:hint="eastAsia" w:ascii="Times New Roman" w:hAnsi="Times New Roman" w:cs="Times New Roman"/>
        </w:rPr>
        <w:t>1）报名单位的营业执照复印件（加盖公章）。</w:t>
      </w:r>
    </w:p>
    <w:p>
      <w:pPr>
        <w:keepNext w:val="0"/>
        <w:keepLines w:val="0"/>
        <w:pageBreakBefore w:val="0"/>
        <w:widowControl w:val="0"/>
        <w:kinsoku/>
        <w:wordWrap/>
        <w:overflowPunct/>
        <w:topLinePunct w:val="0"/>
        <w:autoSpaceDE/>
        <w:autoSpaceDN/>
        <w:bidi w:val="0"/>
        <w:adjustRightInd/>
        <w:snapToGrid/>
        <w:spacing w:line="500" w:lineRule="exact"/>
        <w:ind w:firstLine="480" w:firstLineChars="200"/>
        <w:jc w:val="both"/>
        <w:textAlignment w:val="auto"/>
        <w:rPr>
          <w:rFonts w:hint="eastAsia" w:ascii="Times New Roman" w:hAnsi="Times New Roman" w:cs="Times New Roman"/>
        </w:rPr>
      </w:pPr>
      <w:r>
        <w:rPr>
          <w:rFonts w:hint="eastAsia" w:ascii="Times New Roman" w:hAnsi="Times New Roman" w:cs="Times New Roman"/>
        </w:rPr>
        <w:t>2）相关资质证书复印件（若有）（加盖公章）。</w:t>
      </w:r>
    </w:p>
    <w:p>
      <w:pPr>
        <w:keepNext w:val="0"/>
        <w:keepLines w:val="0"/>
        <w:pageBreakBefore w:val="0"/>
        <w:widowControl w:val="0"/>
        <w:kinsoku/>
        <w:wordWrap/>
        <w:overflowPunct/>
        <w:topLinePunct w:val="0"/>
        <w:autoSpaceDE/>
        <w:autoSpaceDN/>
        <w:bidi w:val="0"/>
        <w:adjustRightInd/>
        <w:snapToGrid/>
        <w:spacing w:line="500" w:lineRule="exact"/>
        <w:ind w:firstLine="480" w:firstLineChars="200"/>
        <w:jc w:val="both"/>
        <w:textAlignment w:val="auto"/>
        <w:rPr>
          <w:rFonts w:hint="eastAsia" w:ascii="Times New Roman" w:hAnsi="Times New Roman" w:cs="Times New Roman"/>
        </w:rPr>
      </w:pPr>
      <w:r>
        <w:rPr>
          <w:rFonts w:hint="eastAsia" w:ascii="Times New Roman" w:hAnsi="Times New Roman" w:cs="Times New Roman"/>
        </w:rPr>
        <w:t>3）报名单位认为必要的其他文件。</w:t>
      </w:r>
    </w:p>
    <w:p>
      <w:pPr>
        <w:keepNext w:val="0"/>
        <w:keepLines w:val="0"/>
        <w:pageBreakBefore w:val="0"/>
        <w:widowControl w:val="0"/>
        <w:kinsoku/>
        <w:wordWrap/>
        <w:overflowPunct/>
        <w:topLinePunct w:val="0"/>
        <w:autoSpaceDE/>
        <w:autoSpaceDN/>
        <w:bidi w:val="0"/>
        <w:adjustRightInd/>
        <w:snapToGrid/>
        <w:spacing w:line="500" w:lineRule="exact"/>
        <w:ind w:firstLine="480" w:firstLineChars="200"/>
        <w:jc w:val="both"/>
        <w:textAlignment w:val="auto"/>
        <w:rPr>
          <w:rFonts w:hint="eastAsia" w:ascii="Times New Roman" w:hAnsi="Times New Roman" w:cs="Times New Roman"/>
        </w:rPr>
      </w:pPr>
      <w:r>
        <w:rPr>
          <w:rFonts w:hint="eastAsia" w:ascii="Times New Roman" w:hAnsi="Times New Roman" w:cs="Times New Roman"/>
        </w:rPr>
        <w:t>5、联系方式</w:t>
      </w:r>
    </w:p>
    <w:p>
      <w:pPr>
        <w:keepNext w:val="0"/>
        <w:keepLines w:val="0"/>
        <w:pageBreakBefore w:val="0"/>
        <w:widowControl w:val="0"/>
        <w:kinsoku/>
        <w:wordWrap/>
        <w:overflowPunct/>
        <w:topLinePunct w:val="0"/>
        <w:autoSpaceDE/>
        <w:autoSpaceDN/>
        <w:bidi w:val="0"/>
        <w:adjustRightInd/>
        <w:snapToGrid/>
        <w:spacing w:line="500" w:lineRule="exact"/>
        <w:ind w:firstLine="480" w:firstLineChars="200"/>
        <w:jc w:val="both"/>
        <w:textAlignment w:val="auto"/>
        <w:rPr>
          <w:rFonts w:hint="eastAsia" w:ascii="Times New Roman" w:hAnsi="Times New Roman" w:cs="Times New Roman"/>
        </w:rPr>
      </w:pPr>
      <w:r>
        <w:rPr>
          <w:rFonts w:hint="eastAsia" w:ascii="Times New Roman" w:hAnsi="Times New Roman" w:cs="Times New Roman"/>
        </w:rPr>
        <w:t>联系人:黄建辉，联系电话:0431-85092356  15948363399</w:t>
      </w:r>
    </w:p>
    <w:p>
      <w:pPr>
        <w:keepNext w:val="0"/>
        <w:keepLines w:val="0"/>
        <w:pageBreakBefore w:val="0"/>
        <w:widowControl w:val="0"/>
        <w:kinsoku/>
        <w:wordWrap/>
        <w:overflowPunct/>
        <w:topLinePunct w:val="0"/>
        <w:autoSpaceDE/>
        <w:autoSpaceDN/>
        <w:bidi w:val="0"/>
        <w:adjustRightInd/>
        <w:snapToGrid/>
        <w:spacing w:line="500" w:lineRule="exact"/>
        <w:ind w:firstLine="480" w:firstLineChars="200"/>
        <w:jc w:val="right"/>
        <w:textAlignment w:val="auto"/>
        <w:rPr>
          <w:rFonts w:hint="default" w:ascii="Times New Roman" w:hAnsi="Times New Roman" w:cs="Times New Roman"/>
        </w:rPr>
      </w:pPr>
    </w:p>
    <w:p>
      <w:pPr>
        <w:keepNext w:val="0"/>
        <w:keepLines w:val="0"/>
        <w:pageBreakBefore w:val="0"/>
        <w:widowControl w:val="0"/>
        <w:kinsoku/>
        <w:wordWrap/>
        <w:overflowPunct/>
        <w:topLinePunct w:val="0"/>
        <w:autoSpaceDE/>
        <w:autoSpaceDN/>
        <w:bidi w:val="0"/>
        <w:adjustRightInd/>
        <w:snapToGrid/>
        <w:spacing w:line="500" w:lineRule="exact"/>
        <w:ind w:firstLine="480" w:firstLineChars="200"/>
        <w:jc w:val="right"/>
        <w:textAlignment w:val="auto"/>
        <w:rPr>
          <w:rFonts w:hint="default" w:ascii="Times New Roman" w:hAnsi="Times New Roman" w:cs="Times New Roman"/>
        </w:rPr>
      </w:pPr>
      <w:bookmarkStart w:id="2" w:name="_GoBack"/>
      <w:bookmarkEnd w:id="2"/>
      <w:r>
        <w:rPr>
          <w:rFonts w:hint="default" w:ascii="Times New Roman" w:hAnsi="Times New Roman" w:cs="Times New Roman"/>
        </w:rPr>
        <w:t>中水东北勘测设计研究有限责任公司</w:t>
      </w:r>
    </w:p>
    <w:p>
      <w:pPr>
        <w:keepNext w:val="0"/>
        <w:keepLines w:val="0"/>
        <w:pageBreakBefore w:val="0"/>
        <w:widowControl w:val="0"/>
        <w:kinsoku/>
        <w:wordWrap/>
        <w:overflowPunct/>
        <w:topLinePunct w:val="0"/>
        <w:autoSpaceDE/>
        <w:autoSpaceDN/>
        <w:bidi w:val="0"/>
        <w:adjustRightInd/>
        <w:snapToGrid/>
        <w:spacing w:line="500" w:lineRule="exact"/>
        <w:ind w:firstLine="480" w:firstLineChars="200"/>
        <w:jc w:val="right"/>
        <w:textAlignment w:val="auto"/>
        <w:rPr>
          <w:rFonts w:hint="default" w:ascii="Times New Roman" w:hAnsi="Times New Roman" w:cs="Times New Roman"/>
        </w:rPr>
      </w:pPr>
      <w:r>
        <w:rPr>
          <w:rFonts w:hint="default" w:ascii="Times New Roman" w:hAnsi="Times New Roman" w:cs="Times New Roman"/>
          <w:lang w:val="en-US" w:eastAsia="zh-CN"/>
        </w:rPr>
        <w:t>2025年</w:t>
      </w:r>
      <w:r>
        <w:rPr>
          <w:rFonts w:hint="eastAsia" w:ascii="Times New Roman" w:hAnsi="Times New Roman" w:cs="Times New Roman"/>
          <w:lang w:val="en-US" w:eastAsia="zh-CN"/>
        </w:rPr>
        <w:t>3</w:t>
      </w:r>
      <w:r>
        <w:rPr>
          <w:rFonts w:hint="default" w:ascii="Times New Roman" w:hAnsi="Times New Roman" w:cs="Times New Roman"/>
          <w:lang w:val="en-US" w:eastAsia="zh-CN"/>
        </w:rPr>
        <w:t>月</w:t>
      </w:r>
      <w:r>
        <w:rPr>
          <w:rFonts w:hint="eastAsia" w:ascii="Times New Roman" w:hAnsi="Times New Roman" w:cs="Times New Roman"/>
          <w:lang w:val="en-US" w:eastAsia="zh-CN"/>
        </w:rPr>
        <w:t>5</w:t>
      </w:r>
      <w:r>
        <w:rPr>
          <w:rFonts w:hint="default" w:ascii="Times New Roman" w:hAnsi="Times New Roman" w:cs="Times New Roman"/>
          <w:lang w:val="en-US" w:eastAsia="zh-CN"/>
        </w:rPr>
        <w:t>日</w:t>
      </w:r>
    </w:p>
    <w:sectPr>
      <w:pgSz w:w="11906" w:h="16838"/>
      <w:pgMar w:top="1327" w:right="1746" w:bottom="1383" w:left="1746"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B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8028E6"/>
    <w:rsid w:val="01FD3DF7"/>
    <w:rsid w:val="024261A6"/>
    <w:rsid w:val="026B3498"/>
    <w:rsid w:val="0621466F"/>
    <w:rsid w:val="068A06BB"/>
    <w:rsid w:val="06C94FE5"/>
    <w:rsid w:val="06D7510F"/>
    <w:rsid w:val="0A58005B"/>
    <w:rsid w:val="0B607A89"/>
    <w:rsid w:val="0B923771"/>
    <w:rsid w:val="0BDD4535"/>
    <w:rsid w:val="0DCC5AA3"/>
    <w:rsid w:val="0E2A59BD"/>
    <w:rsid w:val="0E3022C5"/>
    <w:rsid w:val="0F584CA8"/>
    <w:rsid w:val="11A915DD"/>
    <w:rsid w:val="1340403C"/>
    <w:rsid w:val="13B72ACB"/>
    <w:rsid w:val="146A2179"/>
    <w:rsid w:val="14FE762F"/>
    <w:rsid w:val="15F908A2"/>
    <w:rsid w:val="167C67DE"/>
    <w:rsid w:val="1A9C554E"/>
    <w:rsid w:val="1AF97E47"/>
    <w:rsid w:val="1C4050AC"/>
    <w:rsid w:val="1E430E84"/>
    <w:rsid w:val="1E5C578D"/>
    <w:rsid w:val="1E9B62B5"/>
    <w:rsid w:val="1EFD2558"/>
    <w:rsid w:val="203A5954"/>
    <w:rsid w:val="212A7C49"/>
    <w:rsid w:val="22BC1A4A"/>
    <w:rsid w:val="23F70746"/>
    <w:rsid w:val="257E2C1B"/>
    <w:rsid w:val="272B46EB"/>
    <w:rsid w:val="27AD51AD"/>
    <w:rsid w:val="29F15C38"/>
    <w:rsid w:val="2D8462DC"/>
    <w:rsid w:val="2F7C7A3D"/>
    <w:rsid w:val="2FAF6CF2"/>
    <w:rsid w:val="2FE549F0"/>
    <w:rsid w:val="32F81535"/>
    <w:rsid w:val="35C61931"/>
    <w:rsid w:val="36E97C12"/>
    <w:rsid w:val="373C7683"/>
    <w:rsid w:val="392E39BD"/>
    <w:rsid w:val="39D84C9D"/>
    <w:rsid w:val="3A960F1D"/>
    <w:rsid w:val="3B2502C6"/>
    <w:rsid w:val="3FE56E4E"/>
    <w:rsid w:val="3FF85947"/>
    <w:rsid w:val="40055B41"/>
    <w:rsid w:val="42ED6528"/>
    <w:rsid w:val="455A6E2B"/>
    <w:rsid w:val="45BD5AF5"/>
    <w:rsid w:val="46A667E2"/>
    <w:rsid w:val="49BF6A4D"/>
    <w:rsid w:val="4BCF7DD4"/>
    <w:rsid w:val="4BED4059"/>
    <w:rsid w:val="4C8A09FC"/>
    <w:rsid w:val="513E19F2"/>
    <w:rsid w:val="5252412C"/>
    <w:rsid w:val="54B57C0A"/>
    <w:rsid w:val="5594630A"/>
    <w:rsid w:val="571F148D"/>
    <w:rsid w:val="571F6D7C"/>
    <w:rsid w:val="5A2A4C70"/>
    <w:rsid w:val="5BD510C6"/>
    <w:rsid w:val="5CF96AAD"/>
    <w:rsid w:val="61C45474"/>
    <w:rsid w:val="61D2367E"/>
    <w:rsid w:val="62361E5F"/>
    <w:rsid w:val="63D40456"/>
    <w:rsid w:val="645D0032"/>
    <w:rsid w:val="648030B4"/>
    <w:rsid w:val="649A40E6"/>
    <w:rsid w:val="64A55079"/>
    <w:rsid w:val="6836685E"/>
    <w:rsid w:val="6844104D"/>
    <w:rsid w:val="684E6E9D"/>
    <w:rsid w:val="69117618"/>
    <w:rsid w:val="6C9C4B46"/>
    <w:rsid w:val="6CBB3D12"/>
    <w:rsid w:val="6CDF30F3"/>
    <w:rsid w:val="6E237EBB"/>
    <w:rsid w:val="71B22E46"/>
    <w:rsid w:val="71FF0F1B"/>
    <w:rsid w:val="72EA2398"/>
    <w:rsid w:val="740E3E2E"/>
    <w:rsid w:val="742E053D"/>
    <w:rsid w:val="7628233D"/>
    <w:rsid w:val="76C27D0D"/>
    <w:rsid w:val="78BF6934"/>
    <w:rsid w:val="7AB94672"/>
    <w:rsid w:val="7CB1685A"/>
    <w:rsid w:val="7D0F7BC2"/>
    <w:rsid w:val="7EF4691E"/>
    <w:rsid w:val="7F604D2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0" w:firstLineChars="0"/>
      <w:jc w:val="both"/>
    </w:pPr>
    <w:rPr>
      <w:rFonts w:ascii="Calibri" w:hAnsi="Calibri" w:eastAsia="宋体" w:cs="Times New Roman"/>
      <w:kern w:val="2"/>
      <w:sz w:val="24"/>
      <w:szCs w:val="22"/>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11">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3">
    <w:name w:val="index 5"/>
    <w:basedOn w:val="1"/>
    <w:next w:val="1"/>
    <w:qFormat/>
    <w:uiPriority w:val="0"/>
    <w:pPr>
      <w:adjustRightInd w:val="0"/>
      <w:snapToGrid w:val="0"/>
      <w:spacing w:line="360" w:lineRule="auto"/>
      <w:jc w:val="left"/>
    </w:pPr>
    <w:rPr>
      <w:rFonts w:ascii="宋体" w:hAnsi="宋体" w:cs="宋体"/>
      <w:bCs/>
      <w:kern w:val="0"/>
      <w:sz w:val="21"/>
      <w:szCs w:val="21"/>
    </w:rPr>
  </w:style>
  <w:style w:type="paragraph" w:styleId="4">
    <w:name w:val="Body Text"/>
    <w:basedOn w:val="1"/>
    <w:qFormat/>
    <w:uiPriority w:val="1"/>
    <w:rPr>
      <w:sz w:val="24"/>
    </w:rPr>
  </w:style>
  <w:style w:type="paragraph" w:styleId="5">
    <w:name w:val="Body Text Indent"/>
    <w:basedOn w:val="1"/>
    <w:qFormat/>
    <w:uiPriority w:val="0"/>
    <w:pPr>
      <w:spacing w:after="120" w:afterLines="0"/>
      <w:ind w:left="420" w:leftChars="200"/>
    </w:pPr>
  </w:style>
  <w:style w:type="paragraph" w:styleId="6">
    <w:name w:val="Normal (Web)"/>
    <w:basedOn w:val="1"/>
    <w:uiPriority w:val="0"/>
    <w:pPr>
      <w:spacing w:before="0" w:beforeAutospacing="1" w:after="0" w:afterAutospacing="1"/>
      <w:ind w:left="0" w:right="0"/>
      <w:jc w:val="left"/>
    </w:pPr>
    <w:rPr>
      <w:kern w:val="0"/>
      <w:sz w:val="24"/>
      <w:lang w:val="en-US" w:eastAsia="zh-CN" w:bidi="ar"/>
    </w:rPr>
  </w:style>
  <w:style w:type="paragraph" w:styleId="7">
    <w:name w:val="Body Text First Indent"/>
    <w:basedOn w:val="4"/>
    <w:unhideWhenUsed/>
    <w:qFormat/>
    <w:uiPriority w:val="99"/>
    <w:pPr>
      <w:ind w:firstLine="420" w:firstLineChars="100"/>
    </w:pPr>
  </w:style>
  <w:style w:type="paragraph" w:styleId="8">
    <w:name w:val="Body Text First Indent 2"/>
    <w:basedOn w:val="5"/>
    <w:qFormat/>
    <w:uiPriority w:val="99"/>
    <w:pPr>
      <w:widowControl/>
      <w:adjustRightInd w:val="0"/>
      <w:snapToGrid w:val="0"/>
      <w:spacing w:line="240" w:lineRule="auto"/>
      <w:ind w:firstLine="420" w:firstLineChars="0"/>
      <w:jc w:val="left"/>
    </w:pPr>
    <w:rPr>
      <w:rFonts w:ascii="Calibri" w:hAnsi="Calibri" w:eastAsia="微软雅黑" w:cs="Calibri"/>
      <w:kern w:val="0"/>
      <w:sz w:val="20"/>
      <w:szCs w:val="20"/>
    </w:rPr>
  </w:style>
  <w:style w:type="table" w:styleId="10">
    <w:name w:val="Table Grid"/>
    <w:basedOn w:val="9"/>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12">
    <w:name w:val="0正文"/>
    <w:qFormat/>
    <w:uiPriority w:val="0"/>
    <w:pPr>
      <w:widowControl w:val="0"/>
      <w:spacing w:line="360" w:lineRule="auto"/>
      <w:ind w:firstLine="720" w:firstLineChars="200"/>
      <w:jc w:val="both"/>
    </w:pPr>
    <w:rPr>
      <w:rFonts w:ascii="Times New Roman" w:hAnsi="Times New Roman" w:eastAsia="宋体" w:cs="Times New Roman"/>
      <w:sz w:val="24"/>
      <w:szCs w:val="22"/>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895</Words>
  <Characters>996</Characters>
  <Lines>0</Lines>
  <Paragraphs>0</Paragraphs>
  <TotalTime>7</TotalTime>
  <ScaleCrop>false</ScaleCrop>
  <LinksUpToDate>false</LinksUpToDate>
  <CharactersWithSpaces>997</CharactersWithSpaces>
  <Application>WPS Office_11.8.2.8959_F1E327BC-269C-435d-A152-05C5408002CA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2025-03-18T06:42:00Z</dcterms:created>
  <dc:creator>11978</dc:creator>
  <cp:lastModifiedBy>黄建辉</cp:lastModifiedBy>
  <dcterms:modified xsi:type="dcterms:W3CDTF">2025-04-14T05:53:50Z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2052-11.8.2.8959</vt:lpwstr>
  </property>
  <property fmtid="{D5CDD505-2E9C-101B-9397-08002B2CF9AE}" pid="3" name="ICV">
    <vt:lpwstr>CF1C473DACAD4E339675F071654E594A_13</vt:lpwstr>
  </property>
  <property fmtid="{D5CDD505-2E9C-101B-9397-08002B2CF9AE}" pid="4" name="KSOTemplateDocerSaveRecord">
    <vt:lpwstr>eyJoZGlkIjoiZjBkNDFjNTFlMjdkZjhiNzRlNjg2NTI2NmJmMTdlYzQiLCJ1c2VySWQiOiI0MTI2MTg5ODQifQ==</vt:lpwstr>
  </property>
</Properties>
</file>